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page" w:tblpY="3361"/>
        <w:tblOverlap w:val="never"/>
        <w:tblW w:w="9224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  <w:shd w:val="clear" w:color="000000" w:fill="FFFFFF"/>
        <w:tblLayout w:type="fixed"/>
      </w:tblPr>
      <w:tblGrid>
        <w:gridCol w:w="675"/>
        <w:gridCol w:w="1418"/>
        <w:gridCol w:w="2551"/>
        <w:gridCol w:w="1701"/>
        <w:gridCol w:w="2879"/>
      </w:tblGrid>
      <w:tr>
        <w:trPr>
          <w:trHeight w:val="808" w:hRule="atLeast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/>
                <w:sz w:val="22"/>
              </w:rPr>
            </w:pPr>
          </w:p>
          <w:p>
            <w:pPr>
              <w:jc w:val="center"/>
            </w:pPr>
            <w:r>
              <w:rPr>
                <w:rFonts w:eastAsia="굴림"/>
                <w:b/>
                <w:sz w:val="22"/>
              </w:rPr>
              <w:t>인</w:t>
            </w:r>
          </w:p>
          <w:p>
            <w:pPr>
              <w:jc w:val="center"/>
            </w:pPr>
            <w:r>
              <w:rPr>
                <w:rFonts w:eastAsia="굴림"/>
                <w:b/>
                <w:sz w:val="22"/>
              </w:rPr>
              <w:t>적</w:t>
            </w:r>
          </w:p>
          <w:p>
            <w:pPr>
              <w:jc w:val="center"/>
            </w:pPr>
            <w:r>
              <w:rPr>
                <w:rFonts w:eastAsia="굴림"/>
                <w:b/>
                <w:sz w:val="22"/>
              </w:rPr>
              <w:t>사</w:t>
            </w:r>
          </w:p>
          <w:p>
            <w:pPr>
              <w:jc w:val="center"/>
            </w:pPr>
            <w:r>
              <w:rPr>
                <w:rFonts w:eastAsia="굴림"/>
                <w:b/>
                <w:sz w:val="22"/>
              </w:rPr>
              <w:t>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>성  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ja-JP"/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eastAsia="굴림"/>
                <w:sz w:val="22"/>
              </w:rPr>
              <w:t>생년월일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 xml:space="preserve">년  </w:t>
            </w:r>
            <w:r>
              <w:rPr>
                <w:lang w:eastAsia="ja-JP"/>
                <w:rFonts w:ascii="MS Mincho" w:eastAsia="MS Mincho" w:hAnsi="MS Mincho" w:hint="eastAsia"/>
                <w:sz w:val="22"/>
              </w:rPr>
              <w:t>　</w:t>
            </w:r>
            <w:r>
              <w:rPr>
                <w:rFonts w:ascii="굴림" w:eastAsia="굴림"/>
                <w:sz w:val="22"/>
              </w:rPr>
              <w:t xml:space="preserve">월 </w:t>
            </w:r>
            <w:r>
              <w:rPr>
                <w:lang w:eastAsia="ja-JP"/>
                <w:rFonts w:ascii="MS Mincho" w:eastAsia="MS Mincho" w:hAnsi="MS Mincho" w:hint="eastAsia"/>
                <w:sz w:val="22"/>
              </w:rPr>
              <w:t>　</w:t>
            </w:r>
            <w:r>
              <w:rPr>
                <w:rFonts w:ascii="굴림" w:eastAsia="굴림"/>
                <w:sz w:val="22"/>
              </w:rPr>
              <w:t xml:space="preserve"> 일</w:t>
            </w:r>
          </w:p>
        </w:tc>
      </w:tr>
      <w:tr>
        <w:trPr>
          <w:trHeight w:val="693" w:hRule="atLeast"/>
        </w:trPr>
        <w:tc>
          <w:tcPr>
            <w:tcW w:w="675" w:type="dxa"/>
            <w:vMerge w:val="continue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/>
        </w:tc>
        <w:tc>
          <w:tcPr>
            <w:tcW w:w="1418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>소  속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 xml:space="preserve">아시아희망캠프기구 </w:t>
            </w:r>
          </w:p>
        </w:tc>
      </w:tr>
      <w:tr>
        <w:trPr>
          <w:trHeight w:val="703" w:hRule="atLeast"/>
        </w:trPr>
        <w:tc>
          <w:tcPr>
            <w:tcW w:w="675" w:type="dxa"/>
            <w:vMerge w:val="continue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/>
        </w:tc>
        <w:tc>
          <w:tcPr>
            <w:tcW w:w="1418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>직  급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rPr>
          <w:trHeight w:val="699" w:hRule="atLeast"/>
        </w:trPr>
        <w:tc>
          <w:tcPr>
            <w:tcW w:w="675" w:type="dxa"/>
            <w:vMerge w:val="continue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</w:tcPr>
          <w:p/>
        </w:tc>
        <w:tc>
          <w:tcPr>
            <w:tcW w:w="1418" w:type="dxa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>기  간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2"/>
              </w:rPr>
              <w:t>년</w:t>
            </w:r>
            <w:r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/>
                <w:sz w:val="22"/>
              </w:rPr>
              <w:t>월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sz w:val="22"/>
              </w:rPr>
              <w:t>일</w:t>
            </w:r>
            <w:r>
              <w:rPr>
                <w:rFonts w:ascii="굴림" w:eastAsia="굴림" w:hAnsi="굴림"/>
                <w:sz w:val="22"/>
              </w:rPr>
              <w:t>부터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    </w:t>
            </w:r>
            <w:r>
              <w:rPr>
                <w:rFonts w:ascii="굴림" w:eastAsia="굴림" w:hAnsi="굴림"/>
                <w:sz w:val="22"/>
              </w:rPr>
              <w:t>년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>월</w:t>
            </w:r>
            <w:r>
              <w:rPr>
                <w:rFonts w:ascii="MS Mincho" w:eastAsia="MS Mincho" w:hAnsi="MS Mincho" w:hint="eastAsia"/>
                <w:sz w:val="22"/>
              </w:rPr>
              <w:t>　</w:t>
            </w:r>
            <w:r>
              <w:rPr>
                <w:rFonts w:hAnsi="맑은 고딕" w:cs="맑은 고딕" w:hint="eastAsia"/>
                <w:sz w:val="22"/>
              </w:rPr>
              <w:t>일</w:t>
            </w:r>
            <w:r>
              <w:rPr>
                <w:rFonts w:ascii="굴림" w:eastAsia="굴림" w:hAnsi="굴림"/>
                <w:sz w:val="22"/>
              </w:rPr>
              <w:t>까지 (총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>시간)</w:t>
            </w:r>
          </w:p>
        </w:tc>
      </w:tr>
      <w:tr>
        <w:trPr>
          <w:trHeight w:val="704" w:hRule="atLeast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굴림" w:eastAsia="굴림"/>
                <w:sz w:val="22"/>
              </w:rPr>
              <w:t xml:space="preserve">      </w:t>
            </w:r>
            <w:r>
              <w:rPr>
                <w:rFonts w:ascii="굴림" w:eastAsia="굴림"/>
                <w:sz w:val="22"/>
              </w:rPr>
              <w:t>용  도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trHeight w:val="704" w:hRule="atLeast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/>
                <w:sz w:val="22"/>
              </w:rPr>
            </w:pPr>
            <w:r>
              <w:rPr>
                <w:rFonts w:ascii="굴림" w:eastAsia="굴림" w:hint="eastAsia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 xml:space="preserve">   </w:t>
            </w:r>
            <w:r>
              <w:rPr>
                <w:rFonts w:ascii="굴림" w:eastAsia="굴림" w:hint="eastAsia"/>
                <w:sz w:val="22"/>
              </w:rPr>
              <w:t>제출기관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</w:tc>
      </w:tr>
      <w:tr>
        <w:trPr>
          <w:trHeight w:val="704" w:hRule="atLeast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굴림" w:eastAsia="굴림" w:hAnsi="굴림"/>
              </w:rPr>
            </w:pPr>
          </w:p>
          <w:p>
            <w:pPr>
              <w:jc w:val="center"/>
              <w:rPr>
                <w:rFonts w:ascii="굴림" w:eastAsia="굴림" w:hAnsi="굴림"/>
              </w:rPr>
            </w:pPr>
          </w:p>
          <w:p>
            <w:pPr>
              <w:ind w:left="1680" w:hangingChars="700" w:hanging="1680"/>
              <w:autoSpaceDE/>
              <w:autoSpaceDN/>
              <w:widowControl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after="240"/>
              <w:textAlignment w:val="auto"/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</w:pP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br/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>위 기재사항이 사실과 다름없음을 증명합니다.</w:t>
            </w:r>
          </w:p>
          <w:p>
            <w:pPr>
              <w:autoSpaceDE/>
              <w:autoSpaceDN/>
              <w:widowControl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after="240"/>
              <w:textAlignment w:val="auto"/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after="240"/>
              <w:textAlignment w:val="auto"/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</w:pP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br/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br/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 xml:space="preserve">                           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>20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 xml:space="preserve">    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>년  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>월  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t>일</w:t>
            </w:r>
            <w:r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  <w:br/>
            </w:r>
          </w:p>
          <w:p>
            <w:pPr>
              <w:autoSpaceDE/>
              <w:autoSpaceDN/>
              <w:widowControl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after="240"/>
              <w:textAlignment w:val="auto"/>
              <w:rPr>
                <w:rFonts w:ascii="굴림" w:eastAsia="굴림" w:hAnsi="굴림" w:cs="굴림"/>
                <w:color w:val="auto"/>
                <w:sz w:val="24"/>
                <w:szCs w:val="24"/>
                <w:kern w:val="0"/>
              </w:rPr>
            </w:pPr>
          </w:p>
          <w:p>
            <w:pPr>
              <w:ind w:leftChars="900" w:left="1800"/>
              <w:autoSpaceDE/>
              <w:autoSpaceDN/>
              <w:widowControl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after="240"/>
              <w:textAlignment w:val="auto"/>
              <w:rPr>
                <w:rFonts w:ascii="Arial" w:eastAsia="굴림" w:hAnsi="Arial" w:cs="Arial"/>
                <w:sz w:val="22"/>
              </w:rPr>
            </w:pPr>
            <w:r>
              <w:rPr>
                <w:rFonts w:ascii="굴림" w:eastAsia="굴림" w:hAnsi="굴림" w:cs="굴림"/>
                <w:color w:val="auto"/>
                <w:sz w:val="40"/>
                <w:szCs w:val="40"/>
                <w:kern w:val="0"/>
              </w:rPr>
              <w:t>아시아희망캠프기구 대표(인)</w:t>
            </w:r>
            <w:r>
              <w:rPr>
                <w:rFonts w:ascii="굴림" w:eastAsia="굴림" w:hAnsi="굴림" w:cs="굴림"/>
                <w:color w:val="auto"/>
                <w:sz w:val="40"/>
                <w:szCs w:val="40"/>
                <w:kern w:val="0"/>
              </w:rPr>
              <w:br/>
            </w:r>
            <w:r>
              <w:rPr>
                <w:rFonts w:ascii="Arial" w:eastAsia="굴림" w:hAnsi="Arial" w:cs="Arial"/>
                <w:sz w:val="22"/>
              </w:rPr>
              <w:t>서울시등록</w:t>
            </w:r>
            <w:r>
              <w:rPr>
                <w:rFonts w:ascii="Arial" w:eastAsia="굴림" w:hAnsi="Arial" w:cs="Arial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국제협력</w:t>
            </w:r>
            <w:r>
              <w:rPr>
                <w:rFonts w:ascii="Arial" w:eastAsia="굴림" w:hAnsi="Arial" w:cs="Arial"/>
                <w:sz w:val="22"/>
              </w:rPr>
              <w:t>비영리민간단체</w:t>
            </w:r>
            <w:r>
              <w:rPr>
                <w:rFonts w:ascii="Arial" w:eastAsia="굴림" w:hAnsi="Arial" w:cs="Arial"/>
                <w:sz w:val="22"/>
              </w:rPr>
              <w:t>(NGO)</w:t>
            </w:r>
            <w:r>
              <w:rPr>
                <w:rFonts w:ascii="Arial" w:eastAsia="굴림" w:hAnsi="Arial" w:cs="Arial"/>
                <w:sz w:val="22"/>
              </w:rPr>
              <w:br/>
            </w:r>
            <w:r>
              <w:rPr>
                <w:rFonts w:ascii="Arial" w:eastAsia="굴림" w:hAnsi="Arial" w:cs="Arial" w:hint="eastAsia"/>
                <w:sz w:val="22"/>
              </w:rPr>
              <w:t>법무부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이민자사회통합프로그램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</w:rPr>
              <w:t>운영기관</w:t>
            </w:r>
            <w:r>
              <w:rPr>
                <w:rFonts w:ascii="Arial" w:eastAsia="굴림" w:hAnsi="Arial" w:cs="Arial" w:hint="eastAsia"/>
                <w:sz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</w:rPr>
              <w:br/>
            </w:r>
          </w:p>
          <w:p>
            <w:pPr>
              <w:jc w:val="center"/>
              <w:rPr>
                <w:rFonts w:ascii="굴림" w:eastAsia="굴림" w:hAnsi="굴림"/>
              </w:rPr>
            </w:pPr>
          </w:p>
          <w:p>
            <w:pPr>
              <w:pStyle w:val="a5"/>
              <w:shd w:val="clear" w:color="auto" w:fill="FFFFFF"/>
              <w:spacing w:after="0" w:afterAutospacing="0" w:before="0" w:beforeAutospacing="0" w:line="293" w:lineRule="atLeast"/>
              <w:rPr>
                <w:rFonts w:ascii="굴림" w:eastAsia="굴림" w:hAnsi="굴림"/>
              </w:rPr>
            </w:pPr>
            <w:r>
              <w:rPr>
                <w:rFonts w:cs="Arial" w:hint="eastAsia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사무국</w:t>
            </w:r>
            <w:r>
              <w:rPr>
                <w:rFonts w:cs="Arial" w:hint="eastAsia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(우)03993서울특별시 마포구 동교동 20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-57</w:t>
            </w: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</w:t>
      </w:r>
      <w:r>
        <w:rPr>
          <w:rFonts w:hint="eastAsia"/>
          <w:b/>
          <w:bCs/>
          <w:sz w:val="32"/>
          <w:szCs w:val="32"/>
        </w:rPr>
        <w:t xml:space="preserve">경 력 증 명 서 </w:t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MS Mincho">
    <w:panose1 w:val="02020609040205080304"/>
    <w:family w:val="MS Mincho"/>
    <w:charset w:val="00"/>
    <w:notTrueType w:val="false"/>
    <w:sig w:usb0="E00002FF" w:usb1="6AC7FDFB" w:usb2="08000012" w:usb3="00000001" w:csb0="4002009F" w:csb1="DFD70000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Arial">
    <w:panose1 w:val="020B0604020202020204"/>
    <w:family w:val="Arial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0"/>
      <w:placeholder>
        <w:docPart w:val="C24016BE978343FCA268C8C72DCC4669"/>
      </w:placeholder>
      <w:temporary/>
      <w:showingPlcHdr/>
      <w15:appearance w15:val="hidden"/>
    </w:sdtPr>
    <w:sdtContent>
      <w:p>
        <w:pPr>
          <w:pStyle w:val="a3"/>
        </w:pPr>
        <w:r/>
        <w:r>
          <w:rPr>
            <w:lang w:val="ko-KR"/>
          </w:rPr>
          <w:t>[여기에 입력]</w:t>
        </w:r>
        <w:r/>
      </w:p>
    </w:sdtContent>
  </w:sdt>
  <w:p>
    <w:pPr>
      <w:pStyle w:val="a3"/>
      <w:ind w:firstLineChars="3800" w:firstLine="7600"/>
      <w:tabs>
        <w:tab w:val="clear" w:pos="4513"/>
        <w:tab w:val="left" w:pos="7730"/>
        <w:tab w:val="clear" w:pos="9026"/>
      </w:tabs>
    </w:pPr>
    <w:r>
      <w:rPr>
        <w:noProof/>
      </w:rPr>
      <w:drawing>
        <wp:inline distT="0" distB="0" distL="0" distR="0">
          <wp:extent cx="867410" cy="836295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10" cy="836295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9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autoSpaceDE w:val="off"/>
      <w:autoSpaceDN w:val="off"/>
      <w:widowControl w:val="off"/>
      <w:wordWrap w:val="off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Normal (Web)"/>
    <w:uiPriority w:val="99"/>
    <w:basedOn w:val="a"/>
    <w:unhideWhenUsed/>
    <w:pPr>
      <w:autoSpaceDE/>
      <w:autoSpaceDN/>
      <w:widowControl/>
      <w:wordWrap/>
      <w:jc w:val="left"/>
      <w:pBdr>
        <w:top w:val="none"/>
        <w:left w:val="none"/>
        <w:bottom w:val="none"/>
        <w:right w:val="none"/>
      </w:pBdr>
      <w:spacing w:after="100" w:afterAutospacing="1" w:before="100" w:beforeAutospacing="1"/>
      <w:textAlignment w:val="auto"/>
    </w:pPr>
    <w:rPr>
      <w:rFonts w:ascii="굴림" w:eastAsia="굴림" w:hAnsi="굴림" w:cs="굴림"/>
      <w:color w:val="auto"/>
      <w:sz w:val="24"/>
      <w:szCs w:val="24"/>
      <w:kern w:val="0"/>
    </w:rPr>
  </w:style>
  <w:style w:type="character" w:styleId="a6">
    <w:name w:val="Hyperlink"/>
    <w:uiPriority w:val="99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C24016BE978343FCA268C8C72DCC466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C24016BE978343FCA268C8C72DCC4669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016BE978343FCA268C8C72DCC4669">
    <w:name w:val="C24016BE978343FCA268C8C72DCC4669"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2022-02-15T10:53:00Z</dcterms:created>
  <dcterms:modified xsi:type="dcterms:W3CDTF">2024-03-07T10:41:09Z</dcterms:modified>
  <cp:version>1200.0100.01</cp:version>
</cp:coreProperties>
</file>